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8831" w14:textId="77777777" w:rsidR="00E90EA8" w:rsidRDefault="00E90EA8" w:rsidP="00E4503C">
      <w:pPr>
        <w:spacing w:after="0" w:line="240" w:lineRule="auto"/>
        <w:jc w:val="center"/>
        <w:rPr>
          <w:rFonts w:ascii="Times New Roman" w:hAnsi="Times New Roman" w:cs="Times New Roman"/>
          <w:b/>
          <w:sz w:val="24"/>
          <w:szCs w:val="24"/>
        </w:rPr>
      </w:pPr>
    </w:p>
    <w:p w14:paraId="5DF2BFDA" w14:textId="77777777" w:rsidR="00C2350D" w:rsidRDefault="00C2350D" w:rsidP="00E4503C">
      <w:pPr>
        <w:spacing w:after="0" w:line="240" w:lineRule="auto"/>
        <w:jc w:val="center"/>
        <w:rPr>
          <w:rFonts w:ascii="Times New Roman" w:hAnsi="Times New Roman" w:cs="Times New Roman"/>
          <w:b/>
          <w:sz w:val="24"/>
          <w:szCs w:val="24"/>
        </w:rPr>
      </w:pPr>
    </w:p>
    <w:p w14:paraId="44B6F84B" w14:textId="77777777" w:rsidR="009075F8" w:rsidRDefault="009075F8" w:rsidP="00E4503C">
      <w:pPr>
        <w:spacing w:after="0" w:line="240" w:lineRule="auto"/>
        <w:jc w:val="center"/>
        <w:rPr>
          <w:rFonts w:ascii="Times New Roman" w:hAnsi="Times New Roman" w:cs="Times New Roman"/>
          <w:b/>
          <w:sz w:val="24"/>
          <w:szCs w:val="24"/>
        </w:rPr>
      </w:pPr>
    </w:p>
    <w:p w14:paraId="3A6036E1" w14:textId="77777777" w:rsidR="00E4503C" w:rsidRDefault="00E4503C" w:rsidP="00E4503C">
      <w:pPr>
        <w:spacing w:after="0" w:line="240" w:lineRule="auto"/>
        <w:jc w:val="center"/>
        <w:rPr>
          <w:rFonts w:ascii="Times New Roman" w:hAnsi="Times New Roman" w:cs="Times New Roman"/>
          <w:b/>
          <w:sz w:val="24"/>
          <w:szCs w:val="24"/>
        </w:rPr>
      </w:pPr>
    </w:p>
    <w:p w14:paraId="18262338" w14:textId="77777777" w:rsidR="00E4503C" w:rsidRDefault="00E4503C" w:rsidP="00E4503C">
      <w:pPr>
        <w:spacing w:after="0" w:line="240" w:lineRule="auto"/>
        <w:jc w:val="center"/>
        <w:rPr>
          <w:rFonts w:ascii="Times New Roman" w:hAnsi="Times New Roman" w:cs="Times New Roman"/>
          <w:b/>
          <w:sz w:val="24"/>
          <w:szCs w:val="24"/>
        </w:rPr>
      </w:pPr>
    </w:p>
    <w:p w14:paraId="0A21C7C8" w14:textId="77777777" w:rsidR="00E4503C" w:rsidRDefault="00E4503C" w:rsidP="00E4503C">
      <w:pPr>
        <w:spacing w:after="0" w:line="240" w:lineRule="auto"/>
        <w:jc w:val="center"/>
        <w:rPr>
          <w:rFonts w:ascii="Times New Roman" w:hAnsi="Times New Roman" w:cs="Times New Roman"/>
          <w:b/>
          <w:sz w:val="24"/>
          <w:szCs w:val="24"/>
        </w:rPr>
      </w:pPr>
    </w:p>
    <w:p w14:paraId="4CF9EC1E" w14:textId="77777777" w:rsidR="003F32DF" w:rsidRDefault="003F32DF" w:rsidP="00E4503C">
      <w:pPr>
        <w:spacing w:after="0" w:line="240" w:lineRule="auto"/>
        <w:jc w:val="center"/>
        <w:rPr>
          <w:rFonts w:ascii="Times New Roman" w:hAnsi="Times New Roman" w:cs="Times New Roman"/>
          <w:b/>
          <w:sz w:val="24"/>
          <w:szCs w:val="24"/>
        </w:rPr>
      </w:pPr>
    </w:p>
    <w:p w14:paraId="2AE41809" w14:textId="77777777" w:rsidR="003F32DF" w:rsidRDefault="003F32DF" w:rsidP="00E4503C">
      <w:pPr>
        <w:spacing w:after="0" w:line="240" w:lineRule="auto"/>
        <w:jc w:val="center"/>
        <w:rPr>
          <w:rFonts w:ascii="Times New Roman" w:hAnsi="Times New Roman" w:cs="Times New Roman"/>
          <w:b/>
          <w:sz w:val="24"/>
          <w:szCs w:val="24"/>
        </w:rPr>
      </w:pPr>
    </w:p>
    <w:p w14:paraId="0B7AE2A5" w14:textId="77777777" w:rsidR="003F32DF" w:rsidRDefault="003F32DF" w:rsidP="00E4503C">
      <w:pPr>
        <w:spacing w:after="0" w:line="240" w:lineRule="auto"/>
        <w:jc w:val="center"/>
        <w:rPr>
          <w:rFonts w:ascii="Times New Roman" w:hAnsi="Times New Roman" w:cs="Times New Roman"/>
          <w:b/>
          <w:sz w:val="24"/>
          <w:szCs w:val="24"/>
        </w:rPr>
      </w:pPr>
    </w:p>
    <w:p w14:paraId="04559176" w14:textId="77777777" w:rsidR="003F32DF" w:rsidRDefault="003F32DF" w:rsidP="00E4503C">
      <w:pPr>
        <w:spacing w:after="0" w:line="240" w:lineRule="auto"/>
        <w:jc w:val="center"/>
        <w:rPr>
          <w:rFonts w:ascii="Times New Roman" w:hAnsi="Times New Roman" w:cs="Times New Roman"/>
          <w:b/>
          <w:sz w:val="24"/>
          <w:szCs w:val="24"/>
        </w:rPr>
      </w:pPr>
    </w:p>
    <w:p w14:paraId="61BA1436" w14:textId="77777777" w:rsidR="003F32DF" w:rsidRDefault="003F32DF" w:rsidP="00E4503C">
      <w:pPr>
        <w:spacing w:after="0" w:line="240" w:lineRule="auto"/>
        <w:jc w:val="center"/>
        <w:rPr>
          <w:rFonts w:ascii="Times New Roman" w:hAnsi="Times New Roman" w:cs="Times New Roman"/>
          <w:b/>
          <w:sz w:val="24"/>
          <w:szCs w:val="24"/>
        </w:rPr>
      </w:pPr>
    </w:p>
    <w:p w14:paraId="3AA64C3C" w14:textId="77777777" w:rsidR="003F32DF" w:rsidRDefault="003F32DF" w:rsidP="00E4503C">
      <w:pPr>
        <w:spacing w:after="0" w:line="240" w:lineRule="auto"/>
        <w:jc w:val="center"/>
        <w:rPr>
          <w:rFonts w:ascii="Times New Roman" w:hAnsi="Times New Roman" w:cs="Times New Roman"/>
          <w:b/>
          <w:sz w:val="24"/>
          <w:szCs w:val="24"/>
        </w:rPr>
      </w:pPr>
    </w:p>
    <w:p w14:paraId="18C773DD"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36B4A580"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6E2407">
        <w:rPr>
          <w:rFonts w:ascii="Times New Roman" w:hAnsi="Times New Roman" w:cs="Times New Roman"/>
          <w:b/>
          <w:sz w:val="24"/>
          <w:szCs w:val="24"/>
        </w:rPr>
        <w:t xml:space="preserve">ÍTULO: </w:t>
      </w:r>
      <w:r w:rsidRPr="0011291B">
        <w:rPr>
          <w:rFonts w:ascii="Times New Roman" w:hAnsi="Times New Roman" w:cs="Times New Roman"/>
          <w:b/>
          <w:sz w:val="24"/>
          <w:szCs w:val="24"/>
        </w:rPr>
        <w:t>subtítulo</w:t>
      </w:r>
    </w:p>
    <w:p w14:paraId="4B3DEC87" w14:textId="77777777" w:rsidR="009075F8" w:rsidRDefault="009075F8" w:rsidP="00E4503C">
      <w:pPr>
        <w:spacing w:after="0" w:line="240" w:lineRule="auto"/>
        <w:jc w:val="center"/>
        <w:rPr>
          <w:rFonts w:ascii="Times New Roman" w:hAnsi="Times New Roman" w:cs="Times New Roman"/>
          <w:b/>
          <w:sz w:val="24"/>
          <w:szCs w:val="24"/>
        </w:rPr>
      </w:pPr>
    </w:p>
    <w:p w14:paraId="21A7C665" w14:textId="77777777" w:rsidR="009075F8" w:rsidRDefault="009075F8" w:rsidP="00E4503C">
      <w:pPr>
        <w:spacing w:after="0" w:line="240" w:lineRule="auto"/>
        <w:jc w:val="center"/>
        <w:rPr>
          <w:rFonts w:ascii="Times New Roman" w:hAnsi="Times New Roman" w:cs="Times New Roman"/>
          <w:b/>
          <w:sz w:val="24"/>
          <w:szCs w:val="24"/>
        </w:rPr>
      </w:pPr>
    </w:p>
    <w:p w14:paraId="3C72D1E1" w14:textId="77777777" w:rsidR="00E4503C" w:rsidRDefault="00E4503C" w:rsidP="00E4503C">
      <w:pPr>
        <w:spacing w:after="0" w:line="240" w:lineRule="auto"/>
        <w:jc w:val="center"/>
        <w:rPr>
          <w:rFonts w:ascii="Times New Roman" w:hAnsi="Times New Roman" w:cs="Times New Roman"/>
          <w:b/>
          <w:sz w:val="24"/>
          <w:szCs w:val="24"/>
        </w:rPr>
      </w:pPr>
    </w:p>
    <w:p w14:paraId="1BEA7FA1" w14:textId="77777777" w:rsidR="00E4503C" w:rsidRDefault="00E4503C" w:rsidP="00E4503C">
      <w:pPr>
        <w:spacing w:after="0" w:line="240" w:lineRule="auto"/>
        <w:jc w:val="center"/>
        <w:rPr>
          <w:rFonts w:ascii="Times New Roman" w:hAnsi="Times New Roman" w:cs="Times New Roman"/>
          <w:b/>
          <w:sz w:val="24"/>
          <w:szCs w:val="24"/>
        </w:rPr>
      </w:pPr>
    </w:p>
    <w:p w14:paraId="0E2F03A1" w14:textId="77777777" w:rsidR="00E4503C" w:rsidRDefault="00E4503C" w:rsidP="00E4503C">
      <w:pPr>
        <w:spacing w:after="0" w:line="240" w:lineRule="auto"/>
        <w:jc w:val="center"/>
        <w:rPr>
          <w:rFonts w:ascii="Times New Roman" w:hAnsi="Times New Roman" w:cs="Times New Roman"/>
          <w:b/>
          <w:sz w:val="24"/>
          <w:szCs w:val="24"/>
        </w:rPr>
      </w:pPr>
    </w:p>
    <w:p w14:paraId="3CAAFD8C" w14:textId="77777777" w:rsidR="009075F8" w:rsidRDefault="009075F8" w:rsidP="00E4503C">
      <w:pPr>
        <w:spacing w:after="0" w:line="240" w:lineRule="auto"/>
        <w:jc w:val="center"/>
        <w:rPr>
          <w:rFonts w:ascii="Times New Roman" w:hAnsi="Times New Roman" w:cs="Times New Roman"/>
          <w:b/>
          <w:sz w:val="24"/>
          <w:szCs w:val="24"/>
        </w:rPr>
      </w:pPr>
    </w:p>
    <w:p w14:paraId="06CDB755" w14:textId="77777777" w:rsidR="009075F8" w:rsidRDefault="009075F8" w:rsidP="00E4503C">
      <w:pPr>
        <w:spacing w:after="0" w:line="240" w:lineRule="auto"/>
        <w:jc w:val="center"/>
        <w:rPr>
          <w:rFonts w:ascii="Times New Roman" w:hAnsi="Times New Roman" w:cs="Times New Roman"/>
          <w:b/>
          <w:sz w:val="24"/>
          <w:szCs w:val="24"/>
        </w:rPr>
      </w:pPr>
    </w:p>
    <w:p w14:paraId="1CFEF8B2" w14:textId="77777777" w:rsidR="009075F8"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AUTOR</w:t>
      </w:r>
    </w:p>
    <w:p w14:paraId="7C977CB5" w14:textId="77777777" w:rsidR="009075F8" w:rsidRDefault="009075F8" w:rsidP="00E4503C">
      <w:pPr>
        <w:spacing w:after="0" w:line="240" w:lineRule="auto"/>
        <w:jc w:val="center"/>
        <w:rPr>
          <w:rFonts w:ascii="Times New Roman" w:hAnsi="Times New Roman" w:cs="Times New Roman"/>
          <w:sz w:val="24"/>
          <w:szCs w:val="24"/>
        </w:rPr>
      </w:pPr>
    </w:p>
    <w:p w14:paraId="5A9826DC" w14:textId="77777777" w:rsidR="009075F8" w:rsidRDefault="009075F8" w:rsidP="00E4503C">
      <w:pPr>
        <w:spacing w:after="0" w:line="240" w:lineRule="auto"/>
        <w:jc w:val="center"/>
        <w:rPr>
          <w:rFonts w:ascii="Times New Roman" w:hAnsi="Times New Roman" w:cs="Times New Roman"/>
          <w:sz w:val="24"/>
          <w:szCs w:val="24"/>
        </w:rPr>
      </w:pPr>
    </w:p>
    <w:p w14:paraId="1A17B08C" w14:textId="77777777" w:rsidR="009075F8" w:rsidRDefault="009075F8" w:rsidP="00E4503C">
      <w:pPr>
        <w:spacing w:after="0" w:line="240" w:lineRule="auto"/>
        <w:jc w:val="center"/>
        <w:rPr>
          <w:rFonts w:ascii="Times New Roman" w:hAnsi="Times New Roman" w:cs="Times New Roman"/>
          <w:sz w:val="24"/>
          <w:szCs w:val="24"/>
        </w:rPr>
      </w:pPr>
    </w:p>
    <w:p w14:paraId="19DCB08C" w14:textId="77777777" w:rsidR="009075F8" w:rsidRPr="006E2407"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Orientador</w:t>
      </w:r>
    </w:p>
    <w:p w14:paraId="426D9B7D" w14:textId="77777777" w:rsidR="009075F8" w:rsidRDefault="009075F8" w:rsidP="00E4503C">
      <w:pPr>
        <w:spacing w:after="0" w:line="240" w:lineRule="auto"/>
        <w:jc w:val="center"/>
        <w:rPr>
          <w:rFonts w:ascii="Times New Roman" w:hAnsi="Times New Roman" w:cs="Times New Roman"/>
          <w:b/>
          <w:sz w:val="24"/>
          <w:szCs w:val="24"/>
        </w:rPr>
      </w:pPr>
    </w:p>
    <w:p w14:paraId="01F2DFD5" w14:textId="77777777" w:rsidR="009075F8" w:rsidRDefault="009075F8" w:rsidP="00E4503C">
      <w:pPr>
        <w:spacing w:after="0" w:line="240" w:lineRule="auto"/>
        <w:jc w:val="center"/>
        <w:rPr>
          <w:rFonts w:ascii="Times New Roman" w:hAnsi="Times New Roman" w:cs="Times New Roman"/>
          <w:b/>
          <w:sz w:val="24"/>
          <w:szCs w:val="24"/>
        </w:rPr>
      </w:pPr>
    </w:p>
    <w:p w14:paraId="5D81A48D" w14:textId="77777777" w:rsidR="009075F8" w:rsidRDefault="009075F8" w:rsidP="00E4503C">
      <w:pPr>
        <w:spacing w:after="0" w:line="240" w:lineRule="auto"/>
        <w:jc w:val="center"/>
        <w:rPr>
          <w:rFonts w:ascii="Times New Roman" w:hAnsi="Times New Roman" w:cs="Times New Roman"/>
          <w:b/>
          <w:sz w:val="24"/>
          <w:szCs w:val="24"/>
        </w:rPr>
      </w:pPr>
    </w:p>
    <w:p w14:paraId="51929B94" w14:textId="77777777" w:rsidR="009075F8" w:rsidRDefault="009075F8" w:rsidP="00E4503C">
      <w:pPr>
        <w:spacing w:after="0" w:line="240" w:lineRule="auto"/>
        <w:jc w:val="center"/>
        <w:rPr>
          <w:rFonts w:ascii="Times New Roman" w:hAnsi="Times New Roman" w:cs="Times New Roman"/>
          <w:b/>
          <w:sz w:val="24"/>
          <w:szCs w:val="24"/>
        </w:rPr>
      </w:pPr>
    </w:p>
    <w:p w14:paraId="00674BE5" w14:textId="77777777" w:rsidR="009075F8" w:rsidRDefault="009075F8" w:rsidP="00E4503C">
      <w:pPr>
        <w:spacing w:after="0" w:line="240" w:lineRule="auto"/>
        <w:jc w:val="center"/>
        <w:rPr>
          <w:rFonts w:ascii="Times New Roman" w:hAnsi="Times New Roman" w:cs="Times New Roman"/>
          <w:b/>
          <w:sz w:val="24"/>
          <w:szCs w:val="24"/>
        </w:rPr>
      </w:pPr>
    </w:p>
    <w:p w14:paraId="15D73C7A" w14:textId="77777777" w:rsidR="009075F8" w:rsidRDefault="009075F8" w:rsidP="00E4503C">
      <w:pPr>
        <w:spacing w:after="0" w:line="240" w:lineRule="auto"/>
        <w:jc w:val="center"/>
        <w:rPr>
          <w:rFonts w:ascii="Times New Roman" w:hAnsi="Times New Roman" w:cs="Times New Roman"/>
          <w:b/>
          <w:sz w:val="24"/>
          <w:szCs w:val="24"/>
        </w:rPr>
      </w:pPr>
    </w:p>
    <w:p w14:paraId="7D37D535" w14:textId="77777777" w:rsidR="009075F8" w:rsidRDefault="009075F8" w:rsidP="00E4503C">
      <w:pPr>
        <w:spacing w:after="0" w:line="240" w:lineRule="auto"/>
        <w:jc w:val="center"/>
        <w:rPr>
          <w:rFonts w:ascii="Times New Roman" w:hAnsi="Times New Roman" w:cs="Times New Roman"/>
          <w:b/>
          <w:sz w:val="24"/>
          <w:szCs w:val="24"/>
        </w:rPr>
      </w:pPr>
    </w:p>
    <w:p w14:paraId="61FB45FF" w14:textId="77777777" w:rsidR="00E4503C" w:rsidRDefault="00E4503C" w:rsidP="00E4503C">
      <w:pPr>
        <w:spacing w:after="0" w:line="240" w:lineRule="auto"/>
        <w:jc w:val="center"/>
        <w:rPr>
          <w:rFonts w:ascii="Times New Roman" w:hAnsi="Times New Roman" w:cs="Times New Roman"/>
          <w:b/>
          <w:sz w:val="24"/>
          <w:szCs w:val="24"/>
        </w:rPr>
      </w:pPr>
    </w:p>
    <w:p w14:paraId="7FB941B1" w14:textId="77777777" w:rsidR="00E4503C" w:rsidRDefault="00E4503C" w:rsidP="00E4503C">
      <w:pPr>
        <w:spacing w:after="0" w:line="240" w:lineRule="auto"/>
        <w:jc w:val="center"/>
        <w:rPr>
          <w:rFonts w:ascii="Times New Roman" w:hAnsi="Times New Roman" w:cs="Times New Roman"/>
          <w:b/>
          <w:sz w:val="24"/>
          <w:szCs w:val="24"/>
        </w:rPr>
      </w:pPr>
    </w:p>
    <w:p w14:paraId="011A1F63" w14:textId="77777777" w:rsidR="00E4503C" w:rsidRDefault="00E4503C" w:rsidP="00E4503C">
      <w:pPr>
        <w:spacing w:after="0" w:line="240" w:lineRule="auto"/>
        <w:jc w:val="center"/>
        <w:rPr>
          <w:rFonts w:ascii="Times New Roman" w:hAnsi="Times New Roman" w:cs="Times New Roman"/>
          <w:b/>
          <w:sz w:val="24"/>
          <w:szCs w:val="24"/>
        </w:rPr>
      </w:pPr>
    </w:p>
    <w:p w14:paraId="6232C4A5" w14:textId="77777777" w:rsidR="00E4503C" w:rsidRDefault="00E4503C" w:rsidP="00E4503C">
      <w:pPr>
        <w:spacing w:after="0" w:line="240" w:lineRule="auto"/>
        <w:jc w:val="center"/>
        <w:rPr>
          <w:rFonts w:ascii="Times New Roman" w:hAnsi="Times New Roman" w:cs="Times New Roman"/>
          <w:b/>
          <w:sz w:val="24"/>
          <w:szCs w:val="24"/>
        </w:rPr>
      </w:pPr>
    </w:p>
    <w:p w14:paraId="50AEEA2C" w14:textId="77777777" w:rsidR="00E4503C" w:rsidRDefault="00E4503C" w:rsidP="00E4503C">
      <w:pPr>
        <w:spacing w:after="0" w:line="240" w:lineRule="auto"/>
        <w:jc w:val="center"/>
        <w:rPr>
          <w:rFonts w:ascii="Times New Roman" w:hAnsi="Times New Roman" w:cs="Times New Roman"/>
          <w:b/>
          <w:sz w:val="24"/>
          <w:szCs w:val="24"/>
        </w:rPr>
      </w:pPr>
    </w:p>
    <w:p w14:paraId="615A856E" w14:textId="77777777" w:rsidR="00C2350D" w:rsidRDefault="00C2350D" w:rsidP="00E4503C">
      <w:pPr>
        <w:spacing w:after="0" w:line="240" w:lineRule="auto"/>
        <w:jc w:val="center"/>
        <w:rPr>
          <w:rFonts w:ascii="Times New Roman" w:hAnsi="Times New Roman" w:cs="Times New Roman"/>
          <w:b/>
          <w:sz w:val="24"/>
          <w:szCs w:val="24"/>
        </w:rPr>
      </w:pPr>
    </w:p>
    <w:p w14:paraId="68BDB8EE" w14:textId="77777777" w:rsidR="009075F8" w:rsidRDefault="009075F8" w:rsidP="00E4503C">
      <w:pPr>
        <w:spacing w:after="0" w:line="240" w:lineRule="auto"/>
        <w:jc w:val="center"/>
        <w:rPr>
          <w:rFonts w:ascii="Times New Roman" w:hAnsi="Times New Roman" w:cs="Times New Roman"/>
          <w:b/>
          <w:sz w:val="24"/>
          <w:szCs w:val="24"/>
        </w:rPr>
      </w:pPr>
    </w:p>
    <w:p w14:paraId="516C78D9" w14:textId="77777777" w:rsidR="009075F8" w:rsidRPr="009075F8" w:rsidRDefault="009075F8" w:rsidP="00E4503C">
      <w:pPr>
        <w:spacing w:after="0" w:line="240" w:lineRule="auto"/>
        <w:jc w:val="center"/>
        <w:rPr>
          <w:rFonts w:ascii="Times New Roman" w:hAnsi="Times New Roman" w:cs="Times New Roman"/>
          <w:sz w:val="24"/>
          <w:szCs w:val="24"/>
        </w:rPr>
      </w:pPr>
      <w:r w:rsidRPr="009075F8">
        <w:rPr>
          <w:rFonts w:ascii="Times New Roman" w:hAnsi="Times New Roman" w:cs="Times New Roman"/>
          <w:sz w:val="24"/>
          <w:szCs w:val="24"/>
        </w:rPr>
        <w:t>LAVRAS, MG</w:t>
      </w:r>
    </w:p>
    <w:p w14:paraId="4964F65F" w14:textId="77777777" w:rsidR="003D6ABB" w:rsidRDefault="009075F8" w:rsidP="00E4503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sidRPr="009075F8">
        <w:rPr>
          <w:rFonts w:ascii="Times New Roman" w:hAnsi="Times New Roman" w:cs="Times New Roman"/>
          <w:sz w:val="24"/>
          <w:szCs w:val="24"/>
        </w:rPr>
        <w:t>20</w:t>
      </w:r>
      <w:r w:rsidR="00AB76D5">
        <w:rPr>
          <w:rFonts w:ascii="Times New Roman" w:hAnsi="Times New Roman" w:cs="Times New Roman"/>
          <w:sz w:val="24"/>
          <w:szCs w:val="24"/>
        </w:rPr>
        <w:t>20</w:t>
      </w:r>
    </w:p>
    <w:p w14:paraId="414C76AC"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2D718E5C"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786F2C25" w14:textId="77777777" w:rsidR="00015B99" w:rsidRDefault="00015B99" w:rsidP="006722F4">
      <w:pPr>
        <w:spacing w:after="0" w:line="240" w:lineRule="auto"/>
        <w:jc w:val="both"/>
        <w:rPr>
          <w:rFonts w:ascii="Times New Roman" w:hAnsi="Times New Roman" w:cs="Times New Roman"/>
          <w:sz w:val="24"/>
          <w:szCs w:val="24"/>
        </w:rPr>
      </w:pPr>
    </w:p>
    <w:p w14:paraId="5BFD87A4"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284996B1"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2A26BE4C" w14:textId="77777777" w:rsidR="00E90EA8" w:rsidRDefault="00E90EA8" w:rsidP="005342A1">
      <w:pPr>
        <w:spacing w:after="0" w:line="360" w:lineRule="auto"/>
        <w:jc w:val="both"/>
        <w:rPr>
          <w:rFonts w:ascii="Times New Roman" w:hAnsi="Times New Roman" w:cs="Times New Roman"/>
          <w:b/>
          <w:sz w:val="24"/>
          <w:szCs w:val="24"/>
        </w:rPr>
      </w:pPr>
    </w:p>
    <w:p w14:paraId="2B5F33B7"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7E4FBF9B" w14:textId="77777777" w:rsidR="009B57BC" w:rsidRDefault="009B57BC" w:rsidP="001C7312">
      <w:pPr>
        <w:spacing w:after="240" w:line="360" w:lineRule="auto"/>
        <w:jc w:val="both"/>
        <w:rPr>
          <w:rFonts w:ascii="Times New Roman" w:hAnsi="Times New Roman" w:cs="Times New Roman"/>
          <w:b/>
          <w:sz w:val="24"/>
          <w:szCs w:val="24"/>
        </w:rPr>
      </w:pPr>
    </w:p>
    <w:p w14:paraId="54768C20"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62EA9A57"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5D2FD8F7"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0FA36203"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09F3BE3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66D6305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4209F91C"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13A690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77F4C7A3"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49B9D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60E861B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4DF8A78E"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5740CDC6"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6C2300F0"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15E7F97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7F5B0573"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61ED1332"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5F066045"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12A8219E"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71E691D"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44B358A6"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F5CAD5A"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11730F65"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62243ED" w14:textId="77777777"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14:paraId="6B949158"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3D98CA4A"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29955353"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0AA53D8"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015F6442"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4395E2D6"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87E9BB9"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682C01A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7B4988F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4F1939C3"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15C9BE6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7799BFE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6064800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A9138E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0041E3D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7ACF9A9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096A254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482563F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5D7903F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069B44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0DAD124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43A3C2CE"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7C752077"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346B67F2"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177F8C5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13381F9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6B20442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4FE3B91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40FCF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4E35D730"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lastRenderedPageBreak/>
              <w:t>Expost-Facto</w:t>
            </w:r>
          </w:p>
          <w:p w14:paraId="028D3AA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7F10204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28B387E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0A70C12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22AE6C54"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4C28CD71"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lastRenderedPageBreak/>
        <w:t>Fonte: Silva e Menezes (2005)</w:t>
      </w:r>
      <w:r w:rsidR="00A94F3B" w:rsidRPr="00A94F3B">
        <w:rPr>
          <w:rFonts w:ascii="Times New Roman" w:hAnsi="Times New Roman" w:cs="Times New Roman"/>
          <w:sz w:val="20"/>
          <w:szCs w:val="24"/>
        </w:rPr>
        <w:t>.</w:t>
      </w:r>
    </w:p>
    <w:p w14:paraId="545E3B98"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3E21245D"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187CDE14"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09605406"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F842AD8"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1C6C70F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735AA8A"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30DC339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AB32DCD"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6F0C913"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2E5E88D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7BB456A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506D277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6912375"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0909FDB3" w14:textId="77777777" w:rsidR="00CF3335" w:rsidRDefault="00CF3335" w:rsidP="001C7312">
      <w:pPr>
        <w:spacing w:after="240" w:line="360" w:lineRule="auto"/>
        <w:jc w:val="both"/>
        <w:rPr>
          <w:rFonts w:ascii="Times New Roman" w:hAnsi="Times New Roman" w:cs="Times New Roman"/>
          <w:sz w:val="24"/>
          <w:szCs w:val="24"/>
        </w:rPr>
      </w:pPr>
    </w:p>
    <w:p w14:paraId="5F56665C"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10A1C951"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29B4DF80"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AEEF862"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CBB9AF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243608D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47FE2900"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7C77B95E"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180F3939"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1B12ECBE" w14:textId="77777777" w:rsidR="00566C21" w:rsidRPr="00E079AB" w:rsidRDefault="00566C21" w:rsidP="00E90EA8">
      <w:pPr>
        <w:spacing w:after="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4010EEDE" w14:textId="77777777" w:rsidR="00566C21" w:rsidRPr="006E2407" w:rsidRDefault="00566C21" w:rsidP="008635D3">
      <w:pPr>
        <w:spacing w:after="240" w:line="240" w:lineRule="auto"/>
        <w:rPr>
          <w:rFonts w:ascii="Times New Roman" w:hAnsi="Times New Roman" w:cs="Times New Roman"/>
          <w:sz w:val="24"/>
          <w:szCs w:val="24"/>
        </w:rPr>
      </w:pPr>
    </w:p>
    <w:p w14:paraId="64A89D2D" w14:textId="77777777" w:rsidR="000C402A" w:rsidRDefault="00E90EA8" w:rsidP="008635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566C21"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33A2C215" w14:textId="77777777" w:rsidR="00E90EA8" w:rsidRDefault="00E90EA8" w:rsidP="008635D3">
      <w:pPr>
        <w:spacing w:after="240" w:line="240" w:lineRule="auto"/>
        <w:jc w:val="both"/>
        <w:rPr>
          <w:rFonts w:ascii="Times New Roman" w:hAnsi="Times New Roman" w:cs="Times New Roman"/>
          <w:sz w:val="24"/>
          <w:szCs w:val="24"/>
        </w:rPr>
      </w:pPr>
    </w:p>
    <w:p w14:paraId="05FC6757"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F152190"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28B56A8E"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52C589E0"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7F472A5E"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83149BD"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45E6BF96" w14:textId="77777777" w:rsidR="000B524F" w:rsidRPr="006F1952" w:rsidRDefault="000B524F" w:rsidP="000C402A">
      <w:pPr>
        <w:spacing w:after="0" w:line="480" w:lineRule="auto"/>
        <w:rPr>
          <w:rFonts w:ascii="Times New Roman" w:hAnsi="Times New Roman" w:cs="Times New Roman"/>
          <w:sz w:val="24"/>
          <w:szCs w:val="24"/>
        </w:rPr>
      </w:pPr>
    </w:p>
    <w:p w14:paraId="4050B4DC"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73372DD1"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26E59939" w14:textId="77777777" w:rsidR="004C60C7" w:rsidRDefault="004C60C7" w:rsidP="00126A7C">
      <w:pPr>
        <w:spacing w:after="0" w:line="240" w:lineRule="auto"/>
        <w:ind w:left="1134" w:hanging="1134"/>
        <w:rPr>
          <w:rFonts w:ascii="Times New Roman" w:hAnsi="Times New Roman" w:cs="Times New Roman"/>
          <w:sz w:val="24"/>
          <w:szCs w:val="24"/>
        </w:rPr>
      </w:pPr>
    </w:p>
    <w:p w14:paraId="5133E191"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E616AEA"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0A4F7AC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6263A73"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39D27EB"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14:paraId="5F11298D" w14:textId="77777777" w:rsidR="00B95DA8" w:rsidRDefault="00B95DA8" w:rsidP="00B95DA8">
      <w:pPr>
        <w:spacing w:after="0" w:line="240" w:lineRule="auto"/>
        <w:jc w:val="center"/>
        <w:rPr>
          <w:rFonts w:ascii="Times New Roman" w:hAnsi="Times New Roman" w:cs="Times New Roman"/>
          <w:sz w:val="24"/>
          <w:szCs w:val="24"/>
        </w:rPr>
      </w:pPr>
    </w:p>
    <w:p w14:paraId="3073F57E" w14:textId="77777777" w:rsidR="00B95DA8" w:rsidRDefault="00B95DA8" w:rsidP="00B95DA8">
      <w:pPr>
        <w:spacing w:after="0" w:line="240" w:lineRule="auto"/>
        <w:jc w:val="center"/>
        <w:rPr>
          <w:rFonts w:ascii="Times New Roman" w:hAnsi="Times New Roman" w:cs="Times New Roman"/>
          <w:sz w:val="24"/>
          <w:szCs w:val="24"/>
        </w:rPr>
      </w:pPr>
    </w:p>
    <w:p w14:paraId="6B9DB27F" w14:textId="77777777" w:rsidR="00B95DA8" w:rsidRDefault="00B95DA8" w:rsidP="00B95DA8">
      <w:pPr>
        <w:spacing w:after="0" w:line="240" w:lineRule="auto"/>
        <w:jc w:val="center"/>
        <w:rPr>
          <w:rFonts w:ascii="Times New Roman" w:hAnsi="Times New Roman" w:cs="Times New Roman"/>
          <w:sz w:val="24"/>
          <w:szCs w:val="24"/>
        </w:rPr>
      </w:pPr>
    </w:p>
    <w:p w14:paraId="1BD5962B" w14:textId="77777777" w:rsidR="00B95DA8" w:rsidRDefault="00B95DA8" w:rsidP="00B95DA8">
      <w:pPr>
        <w:spacing w:after="0" w:line="240" w:lineRule="auto"/>
        <w:jc w:val="center"/>
        <w:rPr>
          <w:rFonts w:ascii="Times New Roman" w:hAnsi="Times New Roman" w:cs="Times New Roman"/>
          <w:sz w:val="24"/>
          <w:szCs w:val="24"/>
        </w:rPr>
      </w:pPr>
    </w:p>
    <w:p w14:paraId="6BEEB5FA" w14:textId="77777777" w:rsidR="00B95DA8" w:rsidRDefault="00B95DA8" w:rsidP="00B95DA8">
      <w:pPr>
        <w:spacing w:after="0" w:line="240" w:lineRule="auto"/>
        <w:jc w:val="center"/>
        <w:rPr>
          <w:rFonts w:ascii="Times New Roman" w:hAnsi="Times New Roman" w:cs="Times New Roman"/>
          <w:sz w:val="24"/>
          <w:szCs w:val="24"/>
        </w:rPr>
      </w:pPr>
    </w:p>
    <w:p w14:paraId="3FC8272A" w14:textId="77777777" w:rsidR="00B95DA8" w:rsidRDefault="00B95DA8" w:rsidP="00B95DA8">
      <w:pPr>
        <w:spacing w:after="0" w:line="240" w:lineRule="auto"/>
        <w:jc w:val="center"/>
        <w:rPr>
          <w:rFonts w:ascii="Times New Roman" w:hAnsi="Times New Roman" w:cs="Times New Roman"/>
          <w:sz w:val="24"/>
          <w:szCs w:val="24"/>
        </w:rPr>
      </w:pPr>
    </w:p>
    <w:p w14:paraId="7C934D19" w14:textId="77777777" w:rsidR="00B95DA8" w:rsidRDefault="00B95DA8" w:rsidP="00B95DA8">
      <w:pPr>
        <w:spacing w:after="0" w:line="240" w:lineRule="auto"/>
        <w:jc w:val="center"/>
        <w:rPr>
          <w:rFonts w:ascii="Times New Roman" w:hAnsi="Times New Roman" w:cs="Times New Roman"/>
          <w:sz w:val="24"/>
          <w:szCs w:val="24"/>
        </w:rPr>
      </w:pPr>
    </w:p>
    <w:p w14:paraId="3A01A5ED" w14:textId="77777777" w:rsidR="00B95DA8" w:rsidRDefault="00B95DA8" w:rsidP="00B95DA8">
      <w:pPr>
        <w:spacing w:after="0" w:line="240" w:lineRule="auto"/>
        <w:jc w:val="center"/>
        <w:rPr>
          <w:rFonts w:ascii="Times New Roman" w:hAnsi="Times New Roman" w:cs="Times New Roman"/>
          <w:sz w:val="24"/>
          <w:szCs w:val="24"/>
        </w:rPr>
      </w:pPr>
    </w:p>
    <w:p w14:paraId="6C475A06" w14:textId="77777777" w:rsidR="00B95DA8" w:rsidRDefault="00B95DA8" w:rsidP="00B95DA8">
      <w:pPr>
        <w:spacing w:after="0" w:line="240" w:lineRule="auto"/>
        <w:jc w:val="center"/>
        <w:rPr>
          <w:rFonts w:ascii="Times New Roman" w:hAnsi="Times New Roman" w:cs="Times New Roman"/>
          <w:sz w:val="24"/>
          <w:szCs w:val="24"/>
        </w:rPr>
      </w:pPr>
    </w:p>
    <w:p w14:paraId="08558BB9" w14:textId="77777777" w:rsidR="00B95DA8" w:rsidRDefault="00B95DA8" w:rsidP="00B95DA8">
      <w:pPr>
        <w:spacing w:after="0" w:line="240" w:lineRule="auto"/>
        <w:jc w:val="center"/>
        <w:rPr>
          <w:rFonts w:ascii="Times New Roman" w:hAnsi="Times New Roman" w:cs="Times New Roman"/>
          <w:sz w:val="24"/>
          <w:szCs w:val="24"/>
        </w:rPr>
      </w:pPr>
    </w:p>
    <w:p w14:paraId="54DDEF47" w14:textId="77777777" w:rsidR="00B95DA8" w:rsidRDefault="00B95DA8" w:rsidP="00B95DA8">
      <w:pPr>
        <w:spacing w:after="0" w:line="240" w:lineRule="auto"/>
        <w:jc w:val="center"/>
        <w:rPr>
          <w:rFonts w:ascii="Times New Roman" w:hAnsi="Times New Roman" w:cs="Times New Roman"/>
          <w:sz w:val="24"/>
          <w:szCs w:val="24"/>
        </w:rPr>
      </w:pPr>
    </w:p>
    <w:p w14:paraId="61316409" w14:textId="77777777" w:rsidR="00B95DA8" w:rsidRDefault="00B95DA8" w:rsidP="00B95DA8">
      <w:pPr>
        <w:spacing w:after="0" w:line="240" w:lineRule="auto"/>
        <w:jc w:val="center"/>
        <w:rPr>
          <w:rFonts w:ascii="Times New Roman" w:hAnsi="Times New Roman" w:cs="Times New Roman"/>
          <w:sz w:val="24"/>
          <w:szCs w:val="24"/>
        </w:rPr>
      </w:pPr>
    </w:p>
    <w:p w14:paraId="3ED7A707" w14:textId="77777777" w:rsidR="00B95DA8" w:rsidRDefault="00B95DA8" w:rsidP="00B95DA8">
      <w:pPr>
        <w:spacing w:after="0" w:line="240" w:lineRule="auto"/>
        <w:jc w:val="center"/>
        <w:rPr>
          <w:rFonts w:ascii="Times New Roman" w:hAnsi="Times New Roman" w:cs="Times New Roman"/>
          <w:sz w:val="24"/>
          <w:szCs w:val="24"/>
        </w:rPr>
      </w:pPr>
    </w:p>
    <w:p w14:paraId="722F97C0" w14:textId="77777777" w:rsidR="00B95DA8" w:rsidRDefault="00B95DA8" w:rsidP="00B95DA8">
      <w:pPr>
        <w:spacing w:after="0" w:line="240" w:lineRule="auto"/>
        <w:jc w:val="center"/>
        <w:rPr>
          <w:rFonts w:ascii="Times New Roman" w:hAnsi="Times New Roman" w:cs="Times New Roman"/>
          <w:sz w:val="24"/>
          <w:szCs w:val="24"/>
        </w:rPr>
      </w:pPr>
    </w:p>
    <w:p w14:paraId="26DD8348" w14:textId="77777777" w:rsidR="00B95DA8" w:rsidRDefault="00B95DA8" w:rsidP="00B95DA8">
      <w:pPr>
        <w:spacing w:after="0" w:line="240" w:lineRule="auto"/>
        <w:jc w:val="center"/>
        <w:rPr>
          <w:rFonts w:ascii="Times New Roman" w:hAnsi="Times New Roman" w:cs="Times New Roman"/>
          <w:sz w:val="24"/>
          <w:szCs w:val="24"/>
        </w:rPr>
      </w:pPr>
    </w:p>
    <w:p w14:paraId="1B02359A" w14:textId="77777777" w:rsidR="00B95DA8" w:rsidRDefault="00B95DA8" w:rsidP="00B95DA8">
      <w:pPr>
        <w:spacing w:after="0" w:line="240" w:lineRule="auto"/>
        <w:jc w:val="center"/>
        <w:rPr>
          <w:rFonts w:ascii="Times New Roman" w:hAnsi="Times New Roman" w:cs="Times New Roman"/>
          <w:sz w:val="24"/>
          <w:szCs w:val="24"/>
        </w:rPr>
      </w:pPr>
    </w:p>
    <w:p w14:paraId="3ECF239F"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2B9659F6" w14:textId="77777777" w:rsidR="00AB76D5" w:rsidRDefault="00AB76D5" w:rsidP="00C460C3">
      <w:pPr>
        <w:spacing w:after="0" w:line="240" w:lineRule="auto"/>
        <w:rPr>
          <w:rFonts w:ascii="Times New Roman" w:hAnsi="Times New Roman" w:cs="Times New Roman"/>
          <w:sz w:val="24"/>
          <w:szCs w:val="24"/>
        </w:rPr>
      </w:pPr>
    </w:p>
    <w:p w14:paraId="42060BFB" w14:textId="77777777" w:rsidR="00AB76D5" w:rsidRDefault="00AB76D5" w:rsidP="00C460C3">
      <w:pPr>
        <w:spacing w:after="0" w:line="240" w:lineRule="auto"/>
        <w:rPr>
          <w:rFonts w:ascii="Times New Roman" w:hAnsi="Times New Roman" w:cs="Times New Roman"/>
          <w:sz w:val="24"/>
          <w:szCs w:val="24"/>
        </w:rPr>
      </w:pPr>
    </w:p>
    <w:p w14:paraId="7D067F4F" w14:textId="77777777" w:rsidR="00B95DA8" w:rsidRDefault="00B95DA8" w:rsidP="00AB76D5"/>
    <w:p w14:paraId="7D4F05D0" w14:textId="77777777" w:rsidR="00692A1B" w:rsidRDefault="00692A1B" w:rsidP="00AB76D5"/>
    <w:p w14:paraId="5B9EF02D" w14:textId="77777777" w:rsidR="00692A1B" w:rsidRDefault="00692A1B" w:rsidP="00AB76D5"/>
    <w:p w14:paraId="7B70D2AC" w14:textId="77777777" w:rsidR="00692A1B" w:rsidRDefault="00692A1B" w:rsidP="00AB76D5"/>
    <w:p w14:paraId="324F1901" w14:textId="77777777" w:rsidR="00692A1B" w:rsidRDefault="00692A1B" w:rsidP="00AB76D5"/>
    <w:p w14:paraId="1F7F1368" w14:textId="77777777" w:rsidR="00692A1B" w:rsidRDefault="00692A1B" w:rsidP="00AB76D5"/>
    <w:p w14:paraId="691840AA" w14:textId="77777777" w:rsidR="00692A1B" w:rsidRDefault="00692A1B" w:rsidP="00AB76D5"/>
    <w:p w14:paraId="6275A953"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19D4" w14:textId="77777777" w:rsidR="00A03531" w:rsidRDefault="00A03531" w:rsidP="00CD64B9">
      <w:pPr>
        <w:spacing w:after="0" w:line="240" w:lineRule="auto"/>
      </w:pPr>
      <w:r>
        <w:separator/>
      </w:r>
    </w:p>
  </w:endnote>
  <w:endnote w:type="continuationSeparator" w:id="0">
    <w:p w14:paraId="593BAD8A" w14:textId="77777777" w:rsidR="00A03531" w:rsidRDefault="00A03531"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F61E" w14:textId="77777777" w:rsidR="00173270" w:rsidRDefault="001732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EndPr/>
    <w:sdtContent>
      <w:p w14:paraId="63576BD9" w14:textId="733893DD"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1B24D05A" wp14:editId="6E59C078">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7</w:t>
        </w:r>
        <w:r w:rsidRPr="00FB118C">
          <w:rPr>
            <w:rFonts w:asciiTheme="majorHAnsi" w:hAnsiTheme="majorHAnsi"/>
            <w:sz w:val="28"/>
          </w:rPr>
          <w:fldChar w:fldCharType="end"/>
        </w:r>
      </w:p>
      <w:p w14:paraId="2BD1538D" w14:textId="7B468DA2" w:rsidR="00795BFC" w:rsidRDefault="00B96E03" w:rsidP="00795BFC">
        <w:pPr>
          <w:pStyle w:val="Rodap"/>
          <w:tabs>
            <w:tab w:val="left" w:pos="840"/>
            <w:tab w:val="right" w:pos="9071"/>
          </w:tabs>
        </w:pPr>
        <w:r>
          <w:rPr>
            <w:b/>
          </w:rPr>
          <w:t xml:space="preserve">       </w:t>
        </w:r>
        <w:r w:rsidR="001710C5">
          <w:rPr>
            <w:b/>
          </w:rPr>
          <w:t>ADMINISTRAÇÃO</w:t>
        </w:r>
        <w:r w:rsidR="000F5227" w:rsidRPr="00F850FB">
          <w:rPr>
            <w:rFonts w:asciiTheme="majorHAnsi" w:hAnsiTheme="majorHAnsi"/>
            <w:b/>
            <w:sz w:val="20"/>
          </w:rPr>
          <w:t xml:space="preserve"> – FADMINAS</w:t>
        </w:r>
        <w:r w:rsidR="000F5227">
          <w:rPr>
            <w:rFonts w:asciiTheme="majorHAnsi" w:hAnsiTheme="majorHAnsi"/>
            <w:b/>
            <w:sz w:val="20"/>
          </w:rPr>
          <w:t xml:space="preserve"> - 2021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87F1B65"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A34" w14:textId="77777777" w:rsidR="00173270" w:rsidRDefault="0017327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EndPr/>
    <w:sdtContent>
      <w:p w14:paraId="1EC381DB"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78A5BE84" wp14:editId="098AD79A">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2</w:t>
        </w:r>
        <w:r w:rsidRPr="00FB118C">
          <w:rPr>
            <w:rFonts w:asciiTheme="majorHAnsi" w:hAnsiTheme="majorHAnsi"/>
            <w:sz w:val="28"/>
          </w:rPr>
          <w:fldChar w:fldCharType="end"/>
        </w:r>
      </w:p>
      <w:p w14:paraId="4D596A6D" w14:textId="328E50A9" w:rsidR="000326F0" w:rsidRDefault="000326F0" w:rsidP="000326F0">
        <w:pPr>
          <w:pStyle w:val="Rodap"/>
          <w:tabs>
            <w:tab w:val="left" w:pos="840"/>
            <w:tab w:val="right" w:pos="9071"/>
          </w:tabs>
        </w:pPr>
        <w:r>
          <w:rPr>
            <w:b/>
          </w:rPr>
          <w:t xml:space="preserve">       </w:t>
        </w:r>
        <w:r w:rsidR="001710C5">
          <w:rPr>
            <w:b/>
          </w:rPr>
          <w:t>ADMINISTRAÇÃO</w:t>
        </w:r>
        <w:r w:rsidRPr="00F850FB">
          <w:rPr>
            <w:rFonts w:asciiTheme="majorHAnsi" w:hAnsiTheme="majorHAnsi"/>
            <w:b/>
            <w:sz w:val="20"/>
          </w:rPr>
          <w:t xml:space="preserve"> – FADMINAS - </w:t>
        </w:r>
        <w:r w:rsidRPr="00FB118C">
          <w:rPr>
            <w:rFonts w:asciiTheme="majorHAnsi" w:hAnsiTheme="majorHAnsi"/>
            <w:b/>
            <w:sz w:val="20"/>
          </w:rPr>
          <w:t>20</w:t>
        </w:r>
        <w:r>
          <w:rPr>
            <w:rFonts w:asciiTheme="majorHAnsi" w:hAnsiTheme="majorHAnsi"/>
            <w:b/>
            <w:sz w:val="20"/>
          </w:rPr>
          <w:t>2</w:t>
        </w:r>
        <w:r w:rsidR="00173270">
          <w:rPr>
            <w:rFonts w:asciiTheme="majorHAnsi" w:hAnsiTheme="majorHAnsi"/>
            <w:b/>
            <w:sz w:val="20"/>
          </w:rPr>
          <w:t>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7A54B674"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F703" w14:textId="77777777" w:rsidR="00A03531" w:rsidRDefault="00A03531" w:rsidP="00CD64B9">
      <w:pPr>
        <w:spacing w:after="0" w:line="240" w:lineRule="auto"/>
      </w:pPr>
      <w:r>
        <w:separator/>
      </w:r>
    </w:p>
  </w:footnote>
  <w:footnote w:type="continuationSeparator" w:id="0">
    <w:p w14:paraId="03B86FEA" w14:textId="77777777" w:rsidR="00A03531" w:rsidRDefault="00A03531" w:rsidP="00CD64B9">
      <w:pPr>
        <w:spacing w:after="0" w:line="240" w:lineRule="auto"/>
      </w:pPr>
      <w:r>
        <w:continuationSeparator/>
      </w:r>
    </w:p>
  </w:footnote>
  <w:footnote w:id="1">
    <w:p w14:paraId="4FC065D2" w14:textId="12CAF32F" w:rsidR="007519CE" w:rsidRDefault="007519CE" w:rsidP="007519CE">
      <w:pPr>
        <w:pStyle w:val="Textodenotaderodap"/>
      </w:pPr>
      <w:r>
        <w:rPr>
          <w:rStyle w:val="Refdenotaderodap"/>
        </w:rPr>
        <w:footnoteRef/>
      </w:r>
      <w:r>
        <w:t xml:space="preserve"> Discente do 8º período do Curso de </w:t>
      </w:r>
      <w:r w:rsidR="00F7561E">
        <w:t>Administração</w:t>
      </w:r>
      <w:r>
        <w:t xml:space="preserve"> - FADMINAS.</w:t>
      </w:r>
    </w:p>
  </w:footnote>
  <w:footnote w:id="2">
    <w:p w14:paraId="230F060D" w14:textId="77777777"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Docente - FADMINAS – Faculdade Adventista de Minas 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7E8" w14:textId="77777777" w:rsidR="00173270" w:rsidRDefault="001732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610" w14:textId="77777777" w:rsidR="009075F8" w:rsidRDefault="009075F8" w:rsidP="009075F8">
    <w:pPr>
      <w:pStyle w:val="Cabealho"/>
      <w:jc w:val="center"/>
    </w:pPr>
    <w:r>
      <w:rPr>
        <w:noProof/>
        <w:lang w:eastAsia="pt-BR"/>
      </w:rPr>
      <w:drawing>
        <wp:inline distT="0" distB="0" distL="0" distR="0" wp14:anchorId="50424CA0" wp14:editId="1A827DE7">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3A2363A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B2B"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0439A925" wp14:editId="331A9322">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83DE"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4"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1D8B5D04" wp14:editId="067C17E1">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A91"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61ACD9C5" wp14:editId="3F2B3BE6">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6A00CC7A"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48F"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2E7DD5FC" wp14:editId="2C86F060">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8"/>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0F5227"/>
    <w:rsid w:val="0011291B"/>
    <w:rsid w:val="00117084"/>
    <w:rsid w:val="00124D77"/>
    <w:rsid w:val="00126A7C"/>
    <w:rsid w:val="00137D6D"/>
    <w:rsid w:val="001431EB"/>
    <w:rsid w:val="001710C5"/>
    <w:rsid w:val="00173270"/>
    <w:rsid w:val="00181FBD"/>
    <w:rsid w:val="00193AA0"/>
    <w:rsid w:val="00196510"/>
    <w:rsid w:val="00197122"/>
    <w:rsid w:val="001A005E"/>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203EF"/>
    <w:rsid w:val="003317F8"/>
    <w:rsid w:val="00335954"/>
    <w:rsid w:val="00346589"/>
    <w:rsid w:val="00360371"/>
    <w:rsid w:val="00382DEA"/>
    <w:rsid w:val="0039264D"/>
    <w:rsid w:val="00392E95"/>
    <w:rsid w:val="003A2362"/>
    <w:rsid w:val="003D6ABB"/>
    <w:rsid w:val="003F32DF"/>
    <w:rsid w:val="00413808"/>
    <w:rsid w:val="0041663C"/>
    <w:rsid w:val="004310F4"/>
    <w:rsid w:val="0045323E"/>
    <w:rsid w:val="0049250A"/>
    <w:rsid w:val="004C5476"/>
    <w:rsid w:val="004C5C95"/>
    <w:rsid w:val="004C5F3F"/>
    <w:rsid w:val="004C60C7"/>
    <w:rsid w:val="004D039D"/>
    <w:rsid w:val="004F04CF"/>
    <w:rsid w:val="004F324B"/>
    <w:rsid w:val="004F3594"/>
    <w:rsid w:val="0051114E"/>
    <w:rsid w:val="005342A1"/>
    <w:rsid w:val="005427BF"/>
    <w:rsid w:val="00546EE6"/>
    <w:rsid w:val="00554FF7"/>
    <w:rsid w:val="00557478"/>
    <w:rsid w:val="00560B9A"/>
    <w:rsid w:val="00560BBB"/>
    <w:rsid w:val="00566C21"/>
    <w:rsid w:val="00572DA9"/>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6423"/>
    <w:rsid w:val="007266C8"/>
    <w:rsid w:val="0073438D"/>
    <w:rsid w:val="007519CE"/>
    <w:rsid w:val="007672EE"/>
    <w:rsid w:val="00772934"/>
    <w:rsid w:val="00775BD2"/>
    <w:rsid w:val="00795BFC"/>
    <w:rsid w:val="007A77EF"/>
    <w:rsid w:val="007B1822"/>
    <w:rsid w:val="007C060E"/>
    <w:rsid w:val="007C6C02"/>
    <w:rsid w:val="007E2885"/>
    <w:rsid w:val="008075D3"/>
    <w:rsid w:val="00817D7C"/>
    <w:rsid w:val="00837B84"/>
    <w:rsid w:val="00844B61"/>
    <w:rsid w:val="00853905"/>
    <w:rsid w:val="008624E4"/>
    <w:rsid w:val="008635D3"/>
    <w:rsid w:val="00864229"/>
    <w:rsid w:val="00866653"/>
    <w:rsid w:val="00866CEA"/>
    <w:rsid w:val="008710A4"/>
    <w:rsid w:val="00873FC7"/>
    <w:rsid w:val="008A471C"/>
    <w:rsid w:val="008A71E2"/>
    <w:rsid w:val="008B2449"/>
    <w:rsid w:val="008C1D45"/>
    <w:rsid w:val="008C3C85"/>
    <w:rsid w:val="008C766E"/>
    <w:rsid w:val="008E3696"/>
    <w:rsid w:val="009075F8"/>
    <w:rsid w:val="00921CC9"/>
    <w:rsid w:val="0095297D"/>
    <w:rsid w:val="00971BAE"/>
    <w:rsid w:val="00990218"/>
    <w:rsid w:val="009A0AF2"/>
    <w:rsid w:val="009A25FF"/>
    <w:rsid w:val="009B15F8"/>
    <w:rsid w:val="009B57BC"/>
    <w:rsid w:val="009D55DB"/>
    <w:rsid w:val="009E0331"/>
    <w:rsid w:val="009F2C15"/>
    <w:rsid w:val="00A03531"/>
    <w:rsid w:val="00A21108"/>
    <w:rsid w:val="00A56D69"/>
    <w:rsid w:val="00A60295"/>
    <w:rsid w:val="00A71511"/>
    <w:rsid w:val="00A80FB1"/>
    <w:rsid w:val="00A8391C"/>
    <w:rsid w:val="00A94F3B"/>
    <w:rsid w:val="00A978A1"/>
    <w:rsid w:val="00AB7043"/>
    <w:rsid w:val="00AB76D5"/>
    <w:rsid w:val="00AD33CB"/>
    <w:rsid w:val="00AD4E32"/>
    <w:rsid w:val="00AD6518"/>
    <w:rsid w:val="00B10AEC"/>
    <w:rsid w:val="00B14F20"/>
    <w:rsid w:val="00B27FA9"/>
    <w:rsid w:val="00B34BB9"/>
    <w:rsid w:val="00B40AF1"/>
    <w:rsid w:val="00B41E15"/>
    <w:rsid w:val="00B6143F"/>
    <w:rsid w:val="00B74967"/>
    <w:rsid w:val="00B93678"/>
    <w:rsid w:val="00B93703"/>
    <w:rsid w:val="00B95DA8"/>
    <w:rsid w:val="00B96E03"/>
    <w:rsid w:val="00BA7D7C"/>
    <w:rsid w:val="00BB3604"/>
    <w:rsid w:val="00BD1103"/>
    <w:rsid w:val="00BD6B1F"/>
    <w:rsid w:val="00BE1104"/>
    <w:rsid w:val="00C2350D"/>
    <w:rsid w:val="00C27FDF"/>
    <w:rsid w:val="00C27FE2"/>
    <w:rsid w:val="00C31898"/>
    <w:rsid w:val="00C3270D"/>
    <w:rsid w:val="00C3296C"/>
    <w:rsid w:val="00C460C3"/>
    <w:rsid w:val="00C501CC"/>
    <w:rsid w:val="00C53914"/>
    <w:rsid w:val="00C613C5"/>
    <w:rsid w:val="00C6609D"/>
    <w:rsid w:val="00C741C7"/>
    <w:rsid w:val="00C81A4B"/>
    <w:rsid w:val="00C83CCC"/>
    <w:rsid w:val="00C971B0"/>
    <w:rsid w:val="00CB27E7"/>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E68DF"/>
    <w:rsid w:val="00DE72D9"/>
    <w:rsid w:val="00DF1A39"/>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4E4C"/>
    <w:rsid w:val="00F23B01"/>
    <w:rsid w:val="00F32EEA"/>
    <w:rsid w:val="00F5253D"/>
    <w:rsid w:val="00F7561E"/>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4B27"/>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FA5-2C86-442A-B173-23E822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1491</Words>
  <Characters>8053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4</cp:revision>
  <cp:lastPrinted>2020-06-29T16:06:00Z</cp:lastPrinted>
  <dcterms:created xsi:type="dcterms:W3CDTF">2021-11-09T21:58:00Z</dcterms:created>
  <dcterms:modified xsi:type="dcterms:W3CDTF">2021-11-24T01:04:00Z</dcterms:modified>
</cp:coreProperties>
</file>